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0CBCEB23" wp14:editId="469562CC">
            <wp:simplePos x="0" y="0"/>
            <wp:positionH relativeFrom="page">
              <wp:posOffset>2333175</wp:posOffset>
            </wp:positionH>
            <wp:positionV relativeFrom="page">
              <wp:posOffset>-1451035</wp:posOffset>
            </wp:positionV>
            <wp:extent cx="6198034" cy="10217269"/>
            <wp:effectExtent l="2000250" t="0" r="199390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5400000">
                      <a:off x="0" y="0"/>
                      <a:ext cx="6201680" cy="10223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F85BA5" w:rsidRDefault="00F85BA5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292BCF" w:rsidRPr="00840E24" w:rsidRDefault="00292BCF" w:rsidP="00840E2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Родной (татарский) язык» 5-9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классы.На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основании учебного плана МБ</w:t>
      </w:r>
      <w:r w:rsidR="00D0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 w:rsidR="00D0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Большетиганская</w:t>
      </w:r>
      <w:proofErr w:type="spellEnd"/>
      <w:r w:rsidR="00D0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D6D3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="00D0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ООШ</w:t>
      </w:r>
      <w:r w:rsidR="007549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имени Абдуллы </w:t>
      </w:r>
      <w:proofErr w:type="spellStart"/>
      <w:r w:rsidR="007549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Баттала</w:t>
      </w:r>
      <w:proofErr w:type="spellEnd"/>
      <w:r w:rsidR="00D0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на 20</w:t>
      </w:r>
      <w:r w:rsidR="007D6D3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22</w:t>
      </w:r>
      <w:r w:rsidR="00D030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-202</w:t>
      </w:r>
      <w:r w:rsidR="007D6D3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год на изучени</w:t>
      </w:r>
      <w:r w:rsidR="007E26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 родного(татарского)  языка в 9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классе отводится 2 часа в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неделю.Для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освоения рабочей программы учебного предмета «Родная  (татарская) литература» в 9 классе используется учебник авторов:</w:t>
      </w:r>
      <w:r>
        <w:rPr>
          <w:rFonts w:ascii="Times New Roman" w:hAnsi="Times New Roman"/>
          <w:sz w:val="24"/>
          <w:szCs w:val="24"/>
          <w:lang w:val="tt-RU"/>
        </w:rPr>
        <w:t xml:space="preserve"> Учебник :Литература,учебник для  9 класса /в двух частях /,А.М.Закирзянов,Г.М.Фахрутдинова</w:t>
      </w:r>
    </w:p>
    <w:p w:rsidR="00382008" w:rsidRDefault="00382008" w:rsidP="00E65E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D36209" w:rsidRPr="00E65E34" w:rsidRDefault="002364AE" w:rsidP="00E65E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9нчы</w:t>
      </w:r>
      <w:r w:rsidR="00A44D2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сыйныф өчен әдәбияттан </w:t>
      </w:r>
      <w:proofErr w:type="gramStart"/>
      <w:r w:rsidR="00A44D21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календарь-</w:t>
      </w:r>
      <w:r w:rsidR="00D36209" w:rsidRPr="00E65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</w:t>
      </w:r>
      <w:proofErr w:type="gramEnd"/>
      <w:r w:rsidR="00D36209" w:rsidRPr="00E65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</w:t>
      </w: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6379"/>
        <w:gridCol w:w="1275"/>
        <w:gridCol w:w="993"/>
      </w:tblGrid>
      <w:tr w:rsidR="00D36209" w:rsidRPr="00E65E34" w:rsidTr="00382008">
        <w:trPr>
          <w:trHeight w:val="32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67F" w:rsidRDefault="003B667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Тема урока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әрес</w:t>
            </w:r>
            <w:proofErr w:type="spellEnd"/>
            <w:r w:rsidR="003820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темасы</w:t>
            </w:r>
            <w:proofErr w:type="spellEnd"/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667F" w:rsidRDefault="003B667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Деятельность учащихся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Укучылар эшчәнлеге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67F" w:rsidRDefault="003B667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Время</w:t>
            </w:r>
            <w:r w:rsidR="003820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проведения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Ү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ткәрү</w:t>
            </w:r>
            <w:proofErr w:type="spellEnd"/>
            <w:r w:rsidR="0038200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вакыты</w:t>
            </w:r>
            <w:proofErr w:type="spellEnd"/>
          </w:p>
        </w:tc>
      </w:tr>
      <w:tr w:rsidR="00D36209" w:rsidRPr="00E65E34" w:rsidTr="00382008">
        <w:trPr>
          <w:trHeight w:val="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D36209" w:rsidRPr="00F85BA5" w:rsidTr="00382008">
        <w:trPr>
          <w:trHeight w:val="10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3B667F" w:rsidRDefault="003B667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Художественная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литература </w:t>
            </w:r>
            <w:r w:rsidRPr="003B667F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 w:bidi="ru-RU"/>
              </w:rPr>
              <w:t xml:space="preserve">как </w:t>
            </w:r>
            <w:r w:rsidRPr="003B667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одна из</w:t>
            </w:r>
            <w:r w:rsidRPr="003B667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  <w:t xml:space="preserve">форм освоения </w:t>
            </w:r>
            <w:r w:rsidRPr="003B667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мира, </w:t>
            </w:r>
            <w:r w:rsidRPr="003B667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богатства и многообразия духовной жизни человека; </w:t>
            </w:r>
            <w:r w:rsidRPr="003B667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художественное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воспроизведение </w:t>
            </w:r>
            <w:r w:rsidRPr="003B667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>жизни</w:t>
            </w:r>
            <w:proofErr w:type="gramStart"/>
            <w:r w:rsidRPr="003B667F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>.</w:t>
            </w:r>
            <w:r w:rsidR="00D36209" w:rsidRPr="003B667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С</w:t>
            </w:r>
            <w:proofErr w:type="gramEnd"/>
            <w:r w:rsidR="00D36209" w:rsidRPr="003B667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әнгать төре булара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к </w:t>
            </w:r>
            <w:r w:rsidR="00D36209" w:rsidRPr="003B667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әдәбият, әдәбиятның формалашуы, үсүе. Сүз сәнгатендә  тормыш моделен төзү үзенчәлекләре.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Дәреслек материалы белән эшләү, план төзү, план нигезендә сөйләү, әңгәмәдә катнашу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382008">
        <w:trPr>
          <w:trHeight w:val="6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3B667F" w:rsidRDefault="003B667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Древняя,средневековая </w:t>
            </w:r>
            <w:r w:rsidRPr="003B667F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 xml:space="preserve">тюрко- </w:t>
            </w:r>
            <w:r w:rsidRPr="003B667F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татарскаялитература.</w:t>
            </w:r>
            <w:r w:rsidR="00D36209" w:rsidRPr="003B667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Әдәбиятның барлыкка килүе һәм үсеше. Гомумтөрки мәдәният һәм әдәбият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Дәреслек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беләнэшләү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конспектлау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382008">
        <w:trPr>
          <w:trHeight w:val="6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3B667F" w:rsidRDefault="003B667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Фольклор</w:t>
            </w:r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ab/>
            </w:r>
            <w:r w:rsidRPr="003B667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и </w:t>
            </w:r>
            <w:r w:rsidRPr="003B667F">
              <w:rPr>
                <w:rFonts w:ascii="Times New Roman" w:eastAsia="Times New Roman" w:hAnsi="Times New Roman"/>
                <w:spacing w:val="7"/>
                <w:sz w:val="24"/>
                <w:szCs w:val="24"/>
                <w:lang w:eastAsia="ru-RU" w:bidi="ru-RU"/>
              </w:rPr>
              <w:t xml:space="preserve">литература общетюркской </w:t>
            </w:r>
            <w:r w:rsidRPr="003B667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 w:bidi="ru-RU"/>
              </w:rPr>
              <w:t xml:space="preserve">эпохи </w:t>
            </w:r>
            <w:r w:rsidRPr="003B667F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 w:bidi="ru-RU"/>
              </w:rPr>
              <w:t xml:space="preserve">как </w:t>
            </w:r>
            <w:r w:rsidRPr="003B667F">
              <w:rPr>
                <w:rFonts w:ascii="Times New Roman" w:eastAsia="Times New Roman" w:hAnsi="Times New Roman"/>
                <w:spacing w:val="7"/>
                <w:sz w:val="24"/>
                <w:szCs w:val="24"/>
                <w:lang w:eastAsia="ru-RU" w:bidi="ru-RU"/>
              </w:rPr>
              <w:t xml:space="preserve">составная </w:t>
            </w:r>
            <w:r w:rsidRPr="003B667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 w:bidi="ru-RU"/>
              </w:rPr>
              <w:t xml:space="preserve">часть татарской </w:t>
            </w:r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литературы</w:t>
            </w:r>
            <w:r w:rsidR="00382008">
              <w:rPr>
                <w:rFonts w:ascii="Times New Roman" w:eastAsia="Times New Roman" w:hAnsi="Times New Roman"/>
                <w:spacing w:val="-5"/>
                <w:sz w:val="24"/>
                <w:szCs w:val="24"/>
                <w:lang w:val="tt-RU" w:eastAsia="ru-RU" w:bidi="ru-RU"/>
              </w:rPr>
              <w:t>.</w:t>
            </w:r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Исламскаякультура</w:t>
            </w:r>
            <w:proofErr w:type="gramStart"/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.С</w:t>
            </w:r>
            <w:proofErr w:type="gramEnd"/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уфизм</w:t>
            </w:r>
            <w:proofErr w:type="spellEnd"/>
            <w:r w:rsidRPr="003B667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.</w:t>
            </w:r>
            <w:r w:rsidR="00D36209" w:rsidRPr="003B667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Ислам мәдәнияте. Мәдәни  һәм әдәби күренеш буларак суфичылык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Сорауларга җавап бирү,биремнәрне эшләү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382008">
        <w:trPr>
          <w:trHeight w:val="6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40542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405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Булгар, Золотая Орда, Казанское ханство. Культура, литература эпохи Возрождения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36209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Б</w:t>
            </w:r>
            <w:proofErr w:type="gramEnd"/>
            <w:r w:rsidR="00D36209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олгар, Алтын Урда, Казан ханлыгы. Торгынлык чоры мәдәнияте, әдәби</w:t>
            </w:r>
            <w:r w:rsidR="00392465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я</w:t>
            </w:r>
            <w:r w:rsidR="00D36209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ты.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Сорауларга җавап бирү,биремнәрне эшләү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382008">
        <w:trPr>
          <w:trHeight w:val="4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405420" w:rsidRDefault="0040542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40542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Внеклассное чтение.Флюс Латыфи Отрывки из романа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Предательство</w:t>
            </w:r>
            <w:r w:rsidRPr="0040542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» </w:t>
            </w:r>
            <w:r w:rsidR="000A71B6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Д.т.у.</w:t>
            </w:r>
            <w:r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Флүс </w:t>
            </w:r>
            <w:r w:rsidR="000A71B6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Латыйфи </w:t>
            </w:r>
            <w:r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«Хыянәт»</w:t>
            </w:r>
            <w:r w:rsidR="00D36209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романынан  өзекләр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Мөстәкыйль  укыган әсәр турында  сөйләү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382008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40542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Литература XIX века.</w:t>
            </w:r>
            <w:r w:rsidR="00D36209" w:rsidRPr="0040542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XIX гасыр татар әдәбияты.Татарларда мәгърифәтчелек  хәрәкәте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E65E34">
              <w:rPr>
                <w:rFonts w:ascii="Times New Roman" w:eastAsia="Calibri" w:hAnsi="Times New Roman" w:cs="Times New Roman"/>
                <w:sz w:val="24"/>
                <w:szCs w:val="24"/>
              </w:rPr>
              <w:t>Конспектлау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A71B6" w:rsidRPr="00E65E34" w:rsidTr="00382008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B8456E" w:rsidRDefault="00B8456E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Обзор жизни и тво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рчества Загира Бигиева.  Роман 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</w:t>
            </w:r>
            <w:r w:rsidRPr="00B8456E">
              <w:rPr>
                <w:rFonts w:ascii="Times New Roman" w:hAnsi="Times New Roman"/>
                <w:spacing w:val="11"/>
                <w:sz w:val="24"/>
                <w:szCs w:val="24"/>
                <w:lang w:val="tt-RU" w:eastAsia="ru-RU" w:bidi="ru-RU"/>
              </w:rPr>
              <w:t xml:space="preserve">Тысячи, </w:t>
            </w:r>
            <w:r w:rsidRPr="00B8456E">
              <w:rPr>
                <w:rFonts w:ascii="Times New Roman" w:hAnsi="Times New Roman"/>
                <w:spacing w:val="9"/>
                <w:sz w:val="24"/>
                <w:szCs w:val="24"/>
                <w:lang w:val="tt-RU" w:eastAsia="ru-RU" w:bidi="ru-RU"/>
              </w:rPr>
              <w:t xml:space="preserve">или </w:t>
            </w:r>
            <w:r w:rsidRPr="00B8456E">
              <w:rPr>
                <w:rFonts w:ascii="Times New Roman" w:hAnsi="Times New Roman"/>
                <w:spacing w:val="12"/>
                <w:sz w:val="24"/>
                <w:szCs w:val="24"/>
                <w:lang w:val="tt-RU" w:eastAsia="ru-RU" w:bidi="ru-RU"/>
              </w:rPr>
              <w:t>красавица Хадича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«Өлүф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, яки гүзәл кыз Хәдичә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»/</w:t>
            </w:r>
            <w:r w:rsidR="000A71B6" w:rsidRPr="00B8456E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Заһир Бигиевның 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ормыш һәм иҗат юлына күзәтү.</w:t>
            </w:r>
            <w:r w:rsidR="00405420" w:rsidRPr="00B8456E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«</w:t>
            </w:r>
            <w:r w:rsidR="000A71B6" w:rsidRPr="00B8456E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Өлүф</w:t>
            </w:r>
            <w:r w:rsidR="00405420" w:rsidRPr="00B8456E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, яки гүзәл кыз Хәдичә»</w:t>
            </w:r>
            <w:r w:rsidR="000A71B6" w:rsidRPr="00B8456E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Ә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сәр б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ен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ч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 план тө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з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ү, план б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ен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ч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а 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эч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тәл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е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ген сөйләү.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Ә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әрнең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емасын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бле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асын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идеясенбилгел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A71B6" w:rsidRPr="00F85BA5" w:rsidTr="00382008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B8456E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Роман Захира Бигиева 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</w:t>
            </w:r>
            <w:r w:rsidRPr="00B8456E">
              <w:rPr>
                <w:rFonts w:ascii="Times New Roman" w:hAnsi="Times New Roman"/>
                <w:spacing w:val="11"/>
                <w:sz w:val="24"/>
                <w:szCs w:val="24"/>
                <w:lang w:val="tt-RU" w:eastAsia="ru-RU" w:bidi="ru-RU"/>
              </w:rPr>
              <w:t xml:space="preserve">Тысячи, </w:t>
            </w:r>
            <w:r w:rsidRPr="00B8456E">
              <w:rPr>
                <w:rFonts w:ascii="Times New Roman" w:hAnsi="Times New Roman"/>
                <w:spacing w:val="9"/>
                <w:sz w:val="24"/>
                <w:szCs w:val="24"/>
                <w:lang w:val="tt-RU" w:eastAsia="ru-RU" w:bidi="ru-RU"/>
              </w:rPr>
              <w:t xml:space="preserve">или </w:t>
            </w:r>
            <w:r w:rsidRPr="00B8456E">
              <w:rPr>
                <w:rFonts w:ascii="Times New Roman" w:hAnsi="Times New Roman"/>
                <w:spacing w:val="12"/>
                <w:sz w:val="24"/>
                <w:szCs w:val="24"/>
                <w:lang w:val="tt-RU" w:eastAsia="ru-RU" w:bidi="ru-RU"/>
              </w:rPr>
              <w:t>красавица Хадича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«Өлүф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, яки гүзәл кыз Хәдичә</w:t>
            </w:r>
            <w:r w:rsidRPr="00B8456E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»/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Характеристика образов.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Заһ</w:t>
            </w:r>
            <w:r w:rsidR="0040542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ир Бигиевнең  </w:t>
            </w:r>
            <w:r w:rsidR="00405420" w:rsidRPr="00B8456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Өлүф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,яки гүзәл кыз Хәдичә</w:t>
            </w:r>
            <w:r w:rsidRPr="00B8456E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» 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романы. </w:t>
            </w:r>
            <w:proofErr w:type="spellStart"/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Образларга</w:t>
            </w:r>
            <w:proofErr w:type="spellEnd"/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характеристика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9F603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Г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ерой</w:t>
            </w:r>
            <w:r w:rsidR="000A71B6"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л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арга харак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т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ерист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и</w:t>
            </w:r>
            <w:r w:rsidR="000A71B6"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к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 бир</w:t>
            </w:r>
            <w:r w:rsidR="000A71B6"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ү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 үз фик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е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рлә</w:t>
            </w:r>
            <w:r w:rsidR="000A71B6"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р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ен әсәр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д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ән кит</w:t>
            </w:r>
            <w:r w:rsidR="000A71B6"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е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ре</w:t>
            </w:r>
            <w:r w:rsidR="000A71B6"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л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гән м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и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салл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а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 б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е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лән дәлил</w:t>
            </w:r>
            <w:r w:rsidR="000A71B6"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л</w:t>
            </w:r>
            <w:r w:rsidR="000A71B6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A71B6" w:rsidRPr="00E65E34" w:rsidTr="00382008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862180" w:rsidRDefault="0086218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62180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Роман Захира Бигиева “</w:t>
            </w:r>
            <w:r w:rsidRPr="00862180">
              <w:rPr>
                <w:rFonts w:ascii="Times New Roman" w:hAnsi="Times New Roman"/>
                <w:spacing w:val="11"/>
                <w:sz w:val="24"/>
                <w:szCs w:val="24"/>
                <w:lang w:eastAsia="ru-RU" w:bidi="ru-RU"/>
              </w:rPr>
              <w:t xml:space="preserve">Тысячи, </w:t>
            </w:r>
            <w:r w:rsidRPr="00862180">
              <w:rPr>
                <w:rFonts w:ascii="Times New Roman" w:hAnsi="Times New Roman"/>
                <w:spacing w:val="9"/>
                <w:sz w:val="24"/>
                <w:szCs w:val="24"/>
                <w:lang w:eastAsia="ru-RU" w:bidi="ru-RU"/>
              </w:rPr>
              <w:t xml:space="preserve">или </w:t>
            </w:r>
            <w:r w:rsidRPr="00862180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 xml:space="preserve">красавица </w:t>
            </w:r>
            <w:proofErr w:type="spellStart"/>
            <w:r w:rsidRPr="00862180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>Хадича</w:t>
            </w:r>
            <w:proofErr w:type="spellEnd"/>
            <w:r w:rsidRPr="00862180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”. Характеристика образов.</w:t>
            </w:r>
            <w:r w:rsidRPr="0086218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«Өлүф, яки гүзәл кыз Хәдичә» </w:t>
            </w:r>
            <w:r w:rsidRPr="00862180"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  <w:r w:rsidR="00B8456E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Заһир Бигиевнең  «</w:t>
            </w:r>
            <w:r w:rsidR="000A71B6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Өлүф, я</w:t>
            </w:r>
            <w:r w:rsidR="00B8456E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ки гүзәл кыз Хәдичә»</w:t>
            </w:r>
            <w:r w:rsidR="00B0032A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романы.  </w:t>
            </w:r>
            <w:r w:rsidR="000A71B6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Әсәргә анализ.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Әсәр буенча эш: сюжеты, темасы, идеясе, композициясен тикшерү.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A71B6" w:rsidRPr="00E65E34" w:rsidTr="00382008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2180" w:rsidRDefault="00862180" w:rsidP="00E65E34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62180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Сочинение  по роману № 1.З. Бигиева </w:t>
            </w:r>
            <w:r w:rsidRPr="00862180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862180">
              <w:rPr>
                <w:rFonts w:ascii="Times New Roman" w:hAnsi="Times New Roman"/>
                <w:spacing w:val="11"/>
                <w:sz w:val="24"/>
                <w:szCs w:val="24"/>
                <w:lang w:eastAsia="ru-RU" w:bidi="ru-RU"/>
              </w:rPr>
              <w:t xml:space="preserve">Тысячи, </w:t>
            </w:r>
            <w:r w:rsidRPr="00862180">
              <w:rPr>
                <w:rFonts w:ascii="Times New Roman" w:hAnsi="Times New Roman"/>
                <w:spacing w:val="9"/>
                <w:sz w:val="24"/>
                <w:szCs w:val="24"/>
                <w:lang w:eastAsia="ru-RU" w:bidi="ru-RU"/>
              </w:rPr>
              <w:t xml:space="preserve">или </w:t>
            </w:r>
            <w:r w:rsidRPr="00862180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 xml:space="preserve">красавица </w:t>
            </w:r>
            <w:proofErr w:type="spellStart"/>
            <w:r w:rsidRPr="00862180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>Хадича</w:t>
            </w:r>
            <w:proofErr w:type="spellEnd"/>
            <w:r w:rsidRPr="0086218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862180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Что я думаю о героях романа?</w:t>
            </w:r>
          </w:p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621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tt-RU" w:eastAsia="ru-RU"/>
              </w:rPr>
              <w:t>Б.с.ү</w:t>
            </w:r>
            <w:r w:rsidRPr="00862180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.Сочинение №1.</w:t>
            </w:r>
            <w:r w:rsidR="00B8456E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З. Бигиевнең  «</w:t>
            </w:r>
            <w:r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Өлүф</w:t>
            </w:r>
            <w:r w:rsidR="00B8456E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, яки гүзәл кыз Хәдичә»</w:t>
            </w:r>
            <w:r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 буенча. Романдагы геройлар хакында мин нәрсә уйлыйм?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Бәйләнешле сөйләм үстерү дәресе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A71B6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0A71B6" w:rsidRPr="00382008" w:rsidRDefault="000A71B6" w:rsidP="00E65E34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095"/>
        <w:gridCol w:w="6662"/>
        <w:gridCol w:w="1134"/>
        <w:gridCol w:w="993"/>
      </w:tblGrid>
      <w:tr w:rsidR="00D36209" w:rsidRPr="00E65E34" w:rsidTr="000A71B6">
        <w:trPr>
          <w:trHeight w:val="13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862180" w:rsidP="00E65E3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Татарская литература начала XX века. Освоение восточными и русско-европейскими литературно-философскими, культурными достижениями словесного искусства в начале ХХ века.</w:t>
            </w:r>
            <w:r w:rsidR="00D36209" w:rsidRPr="00E65E3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X</w:t>
            </w:r>
            <w:r w:rsidR="00D36209" w:rsidRPr="0086218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X гасыр башында</w:t>
            </w:r>
            <w:r w:rsidRPr="0086218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 xml:space="preserve"> татар әдәби</w:t>
            </w:r>
            <w:r w:rsidR="00D36209" w:rsidRPr="0086218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яты.</w:t>
            </w:r>
            <w:r w:rsidR="00D36209" w:rsidRPr="0086218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ХХ гасыр башында сүз сәнгатенең шәрык һәм рус-Европа әдәби-фәлсәфи, мәдәни казанышларын үзләштерүе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Дәреслек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беләнэшләү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конспектлау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4A43D7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Творчество и биография Фатыха Амирхана.Повесть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Хаят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».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Фа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тих Әмирхан тормыш юлы, иҗаты. «Хәят»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повесте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Сәнгатьле уку, әсәр  эчтәлеген сөйләү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4A43D7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Повесть Фатыха Амирхана 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Хаят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».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Ф. Әмирханның  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lastRenderedPageBreak/>
              <w:t>«Хәят»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повесте. Уку һәм фикер алышу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Сәнгатьле уку , әсәр  эчтәлеген сөйләү. Сорауларга җаваплар 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бирү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4A43D7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Повесть Фатыха Амиирхана 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Хаят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Романтический мотив,психологизм.Анализ.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Ф. Әмирханның  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Хәят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повесте. Хәят образы 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Романтик мотив, психологизм. Анализ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Ә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сәрне ан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а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ли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з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ла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 герой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л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арга</w:t>
            </w:r>
            <w:r w:rsidR="002D41D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бәя б</w:t>
            </w:r>
            <w:r w:rsidRPr="00E65E34">
              <w:rPr>
                <w:rFonts w:ascii="Times New Roman" w:hAnsi="Times New Roman" w:cs="Times New Roman"/>
                <w:spacing w:val="-3"/>
                <w:sz w:val="24"/>
                <w:szCs w:val="24"/>
                <w:lang w:val="tt-RU" w:eastAsia="ru-RU"/>
              </w:rPr>
              <w:t>и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рү, с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рәтләү 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ч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ар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а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ла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р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ын таб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 әсәрнең үзен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ч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әле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к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ләрен билгел</w:t>
            </w:r>
            <w:r w:rsidRPr="00E65E34">
              <w:rPr>
                <w:rFonts w:ascii="Times New Roman" w:hAnsi="Times New Roman" w:cs="Times New Roman"/>
                <w:spacing w:val="1"/>
                <w:sz w:val="24"/>
                <w:szCs w:val="24"/>
                <w:lang w:val="tt-RU" w:eastAsia="ru-RU"/>
              </w:rPr>
              <w:t>ә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6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4A43D7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Творчество и биография писателя Г.Камала.Чтение комедии 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Банкрот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».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 Камалның то</w:t>
            </w:r>
            <w:r w:rsidR="00862180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рмыш юлы һәм иҗаты. Г Камалның «Банкрот»</w:t>
            </w:r>
            <w:r w:rsidR="00D36209" w:rsidRPr="004A43D7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комедиясен уку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 w:bidi="fa-IR"/>
              </w:rPr>
              <w:t>уку, сөйләү, әсәрнең телен, корылышын күзәтү, нәтиҗәләр чыгару, сорау-биремнәргә җавап әзерләү.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743B0B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Изучение комедии Г.Камала 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Банкрот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.Система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образов.ОбразСиразетдин.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  <w:r w:rsidR="00862180" w:rsidRPr="00743B0B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Камалның «Банкрот</w:t>
            </w:r>
            <w:r w:rsidR="00862180" w:rsidRPr="00743B0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proofErr w:type="spellStart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комедиясенөйрәнү</w:t>
            </w:r>
            <w:proofErr w:type="spellEnd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Образларсистемасы</w:t>
            </w:r>
            <w:proofErr w:type="spellEnd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Сира</w:t>
            </w:r>
            <w:proofErr w:type="gramEnd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җетдин</w:t>
            </w:r>
            <w:proofErr w:type="spellEnd"/>
            <w:r w:rsidR="00D36209" w:rsidRPr="00743B0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образы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Әсәр  эчтәлеген сөйләү, образга бәяләмә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B25343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B25343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B253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Анализ комедии Г.К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амала </w:t>
            </w:r>
            <w:r w:rsidRPr="004A43D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Банкрот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.</w:t>
            </w:r>
            <w:r w:rsidR="00862180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Г. Камалның</w:t>
            </w:r>
            <w:r w:rsidR="00862180" w:rsidRPr="00B253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«Банкрот»</w:t>
            </w:r>
            <w:r w:rsidR="00D36209" w:rsidRPr="00B253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әсәрен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 анализ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B2534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Драматик әсәргә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B25343" w:rsidRDefault="00B25343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B253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Развитие речи.Сочинение №2  по комедии «Банкрот</w:t>
            </w:r>
            <w:r w:rsidRPr="00B25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36209" w:rsidRPr="00B25343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Б.с.ү.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Сочинение №2 </w:t>
            </w:r>
            <w:r w:rsidR="00862180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Г.Камалның «Банкрот» 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комедиясе буенча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План нигезендә бәйләнешле сөйләм төзү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343" w:rsidRDefault="00B25343" w:rsidP="00E65E34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Литература 1917-1940 гг.. Краткий обзор периода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D36209" w:rsidRPr="00B25343" w:rsidRDefault="000A71B6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1917–1940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еллар әдәбияты. Чорга кыскача күзәтү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конспектлау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B25343" w:rsidRDefault="00B25343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Знакомство с жизнью и тво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рчеством Махмута Галяу. Роман </w:t>
            </w: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Мухадзиры</w:t>
            </w: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«Мөһәҗирләр» /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Мәхмүт Галәүнең тормыш һәм иҗат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юлы белән танышу </w:t>
            </w:r>
            <w:r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Мөһаҗирләр</w:t>
            </w:r>
            <w:r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әңгәмәдә катнашу, телдән җаваплар, әсәргә үзбәя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343" w:rsidRDefault="00B25343" w:rsidP="00E65E34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Роман М.Галяу. </w:t>
            </w: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</w:t>
            </w:r>
            <w:r w:rsidR="008077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Мухадж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иры</w:t>
            </w: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«Мөһәҗирләр» </w:t>
            </w:r>
          </w:p>
          <w:p w:rsidR="00D36209" w:rsidRPr="00E65E34" w:rsidRDefault="00B25343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М. Галәүнең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Мөһаҗирләр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романы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әңгәмәдә катнашу, телдән җаваплар, әсәргә үзбәя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25343" w:rsidRDefault="00807739" w:rsidP="00E65E34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Роман М. Галяу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25343" w:rsidRPr="00B2534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Мухаджиры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25343" w:rsidRPr="00B25343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Основные образы в произведении. Образ Сазиды.</w:t>
            </w:r>
          </w:p>
          <w:p w:rsidR="00D36209" w:rsidRPr="00E65E34" w:rsidRDefault="0080773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М. Галәүнең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Мөһаҗирләр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="00D36209" w:rsidRPr="00B25343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романы. Әсәрдәге төп образлар. Саҗидә образы.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 w:bidi="fa-IR"/>
              </w:rPr>
              <w:t>кыскача сюжетны сөйләү, аерым өлешләргә анализ бирү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80773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77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Анализ произведения М. Галяу«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Мухаджиры</w:t>
            </w:r>
            <w:r w:rsidRPr="008077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8077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Мөһәҗирләр</w:t>
            </w:r>
            <w:r w:rsidRPr="008077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» /</w:t>
            </w:r>
            <w:r w:rsidRPr="00807739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М. Галәүнең  «Мөһаҗирләр»</w:t>
            </w:r>
            <w:r w:rsidR="00D36209" w:rsidRPr="00807739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әсәренә анализ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әңгәмәдә катнашу, телдән җаваплар, әсәргә үзбәя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807739" w:rsidP="008077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Лит</w:t>
            </w:r>
            <w:r w:rsidRPr="0080773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ература Великой Отечественной войны.Татарская литература в годы Великой Отечественной войны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.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D36209" w:rsidRPr="00807739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Бөек Ватан сугышы елларында татар әдәбияты.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конспектлау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807739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80773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Нэсер Г.К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утуя  </w:t>
            </w:r>
            <w:r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Носталгия</w:t>
            </w:r>
            <w:r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/</w:t>
            </w:r>
            <w:r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Сагыну</w:t>
            </w:r>
            <w:r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/</w:t>
            </w:r>
            <w:r w:rsid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Г. Кутуйның  </w:t>
            </w:r>
            <w:r w:rsidR="008F493A"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="00D36209"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Сагы</w:t>
            </w:r>
            <w:r w:rsid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ну</w:t>
            </w:r>
            <w:r w:rsidR="008F493A"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 w:rsidR="00D36209" w:rsidRPr="0080773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нәсере.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0773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Яттан сөйләү, аудитория алдында чыгыш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8F493A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8F493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Жизненный и творческий путь Мусы Джалиля. Стихотворение” Мои песни".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/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Җырларым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/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Муса Җәлилнең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тормыш һәм иҗат юлы.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Җырларым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шигыре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Белгәннәрне искә төшерү. Язучының тормыш юлы һәм иҗатын мәгълүмат чыгыганаклары буенча өйрәнү.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8F493A" w:rsidP="008F493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Творчество заключительного периода. Стихотворение Мусы Джалиля: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Будь свободен!</w:t>
            </w:r>
            <w:r w:rsidR="002F53C0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2F53C0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, </w:t>
            </w:r>
            <w:r w:rsidR="002F53C0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2F53C0">
              <w:rPr>
                <w:rFonts w:ascii="Times New Roman" w:hAnsi="Times New Roman"/>
                <w:sz w:val="28"/>
                <w:szCs w:val="28"/>
                <w:lang w:val="tt-RU" w:eastAsia="ru-RU"/>
              </w:rPr>
              <w:t>Птица</w:t>
            </w:r>
            <w:r w:rsidR="002F53C0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. /</w:t>
            </w:r>
            <w:r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Тик булса иде ирек</w:t>
            </w:r>
            <w:r w:rsidRPr="008F493A">
              <w:rPr>
                <w:rFonts w:ascii="Times New Roman" w:hAnsi="Times New Roman"/>
                <w:sz w:val="28"/>
                <w:szCs w:val="28"/>
                <w:lang w:val="tt-RU" w:eastAsia="ru-RU"/>
              </w:rPr>
              <w:t>»</w:t>
            </w:r>
            <w:r w:rsidR="002F53C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Кошчык</w:t>
            </w:r>
            <w:r w:rsidRPr="008F493A">
              <w:rPr>
                <w:rFonts w:ascii="Times New Roman" w:hAnsi="Times New Roman"/>
                <w:sz w:val="28"/>
                <w:szCs w:val="28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/</w:t>
            </w:r>
            <w:r w:rsidR="002F53C0">
              <w:rPr>
                <w:rFonts w:ascii="Times New Roman" w:hAnsi="Times New Roman"/>
                <w:sz w:val="28"/>
                <w:szCs w:val="28"/>
                <w:lang w:val="tt-RU" w:eastAsia="ru-RU"/>
              </w:rPr>
              <w:t>.</w:t>
            </w:r>
            <w:r w:rsidR="00D36209" w:rsidRPr="008F493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Тоткынлык чоры иҗаты. Муса Җәлилнең</w:t>
            </w:r>
            <w:r w:rsidRPr="008F493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 «Тик булса иде ирек </w:t>
            </w:r>
            <w:r w:rsidRPr="008F493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»</w:t>
            </w:r>
            <w:r w:rsidR="002F53C0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,</w:t>
            </w:r>
            <w:r w:rsidRPr="008F493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«Кошчык</w:t>
            </w:r>
            <w:r w:rsidRPr="008F493A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»</w:t>
            </w:r>
            <w:r w:rsidR="00D36209" w:rsidRPr="008F493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шигыре.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Шигырьләр буенча фикер алыш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 идея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с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ен билгел</w:t>
            </w:r>
            <w:r w:rsidRPr="00E65E34">
              <w:rPr>
                <w:rFonts w:ascii="Times New Roman" w:hAnsi="Times New Roman" w:cs="Times New Roman"/>
                <w:spacing w:val="1"/>
                <w:sz w:val="24"/>
                <w:szCs w:val="24"/>
                <w:lang w:val="tt-RU" w:eastAsia="ru-RU"/>
              </w:rPr>
              <w:t>ә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ү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2F53C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Творчество заключенных годов.</w:t>
            </w:r>
            <w:r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Не верь</w:t>
            </w:r>
            <w:r w:rsidRPr="008F493A">
              <w:rPr>
                <w:rFonts w:ascii="Times New Roman" w:hAnsi="Times New Roman"/>
                <w:sz w:val="28"/>
                <w:szCs w:val="28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Врагу</w:t>
            </w:r>
            <w:r w:rsidRPr="008F493A">
              <w:rPr>
                <w:rFonts w:ascii="Times New Roman" w:hAnsi="Times New Roman"/>
                <w:sz w:val="28"/>
                <w:szCs w:val="28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8F493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Наставление</w:t>
            </w:r>
            <w:r w:rsidRPr="008F493A">
              <w:rPr>
                <w:rFonts w:ascii="Times New Roman" w:hAnsi="Times New Roman"/>
                <w:sz w:val="28"/>
                <w:szCs w:val="28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/</w:t>
            </w:r>
            <w:r w:rsidR="008F493A" w:rsidRPr="002F53C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Тоткынлык чоры иҗаты. «Ышанма</w:t>
            </w:r>
            <w:r w:rsidR="008F493A" w:rsidRPr="002F53C0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»</w:t>
            </w:r>
            <w:r w:rsidR="008F493A" w:rsidRPr="002F53C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, «Катыйльгә</w:t>
            </w:r>
            <w:r w:rsidR="008F493A" w:rsidRPr="002F53C0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»</w:t>
            </w:r>
            <w:r w:rsidR="008F493A" w:rsidRPr="002F53C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, «Бер үгет</w:t>
            </w:r>
            <w:r w:rsidR="008F493A" w:rsidRPr="002F53C0">
              <w:rPr>
                <w:rFonts w:ascii="Times New Roman" w:hAnsi="Times New Roman"/>
                <w:i/>
                <w:sz w:val="28"/>
                <w:szCs w:val="28"/>
                <w:lang w:val="tt-RU" w:eastAsia="ru-RU"/>
              </w:rPr>
              <w:t>»</w:t>
            </w:r>
            <w:r w:rsidR="00D36209" w:rsidRPr="002F53C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шигырьләре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Шигырьләр буенча фикер алыш</w:t>
            </w:r>
            <w:r w:rsidRPr="00E65E34">
              <w:rPr>
                <w:rFonts w:ascii="Times New Roman" w:hAnsi="Times New Roman" w:cs="Times New Roman"/>
                <w:spacing w:val="-1"/>
                <w:sz w:val="24"/>
                <w:szCs w:val="24"/>
                <w:lang w:val="tt-RU" w:eastAsia="ru-RU"/>
              </w:rPr>
              <w:t>у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, идея</w:t>
            </w:r>
            <w:r w:rsidRPr="00E65E34">
              <w:rPr>
                <w:rFonts w:ascii="Times New Roman" w:hAnsi="Times New Roman" w:cs="Times New Roman"/>
                <w:spacing w:val="-2"/>
                <w:sz w:val="24"/>
                <w:szCs w:val="24"/>
                <w:lang w:val="tt-RU" w:eastAsia="ru-RU"/>
              </w:rPr>
              <w:t>с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ен билгел</w:t>
            </w:r>
            <w:r w:rsidRPr="00E65E34">
              <w:rPr>
                <w:rFonts w:ascii="Times New Roman" w:hAnsi="Times New Roman" w:cs="Times New Roman"/>
                <w:spacing w:val="1"/>
                <w:sz w:val="24"/>
                <w:szCs w:val="24"/>
                <w:lang w:val="tt-RU" w:eastAsia="ru-RU"/>
              </w:rPr>
              <w:t>ә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ү, сорауларга җаваплар бирү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8A3A89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2F53C0" w:rsidRDefault="002F53C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F53C0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Литературные и научные труды , посвященные творчеству и борьбе поэта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. </w:t>
            </w:r>
            <w:r w:rsidR="00D36209" w:rsidRPr="002F53C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Шагыйрь иҗатын , көрәшен чагылдырган әдәби һәм фәнни хезмәтләр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D25EAA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D25EAA" w:rsidRDefault="00D25EAA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Развитие речи.Сочинение №3</w:t>
            </w:r>
            <w:r w:rsidRPr="00D25EAA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«Жизнь, ставшая песней». /«Җырга әйләнгән исем»/</w:t>
            </w:r>
            <w:r w:rsidR="00D36209" w:rsidRPr="00D25EA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Б.с.ү. Сочинение №3</w:t>
            </w:r>
            <w:r w:rsidRPr="00D25EA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 «Җырга әйләнгән гомер</w:t>
            </w:r>
            <w:r w:rsidRPr="00D25EAA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>»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Бәйләнешле сөйләм үстерү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25EAA" w:rsidP="00D25E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Внеклассное  чтение Г.Апсалямов </w:t>
            </w:r>
            <w:r w:rsidRPr="00D25EA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Ак төннәр</w:t>
            </w:r>
            <w:r w:rsidRPr="00D25EA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 w:rsidRPr="00D25EAA"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Белые ночи</w:t>
            </w:r>
            <w:r w:rsidRPr="00D25EA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» </w:t>
            </w:r>
            <w:r w:rsidR="00D36209"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Д.т.у.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Г.Әпсәләмов «Ак төннәр»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Мөстәкыйль  укыган әсәр турында  сөйләү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4F68" w:rsidRPr="002D4F68" w:rsidRDefault="002D4F68" w:rsidP="002D4F68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Жизнь и творчество Амирхана Еники. Рассказ  </w:t>
            </w:r>
            <w:r w:rsidRPr="002D4F6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«Кто пел? »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</w:t>
            </w:r>
            <w:r w:rsidRPr="002D4F68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«Кем  җырлады» 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</w:p>
          <w:p w:rsidR="00D36209" w:rsidRPr="002D4F68" w:rsidRDefault="00D36209" w:rsidP="002D4F6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Әмирхан Еникинең тормыш</w:t>
            </w:r>
            <w:r w:rsidR="002D4F68"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һәм иҗат юлы. «Кем  җырлады?» 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хикәясе.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0A71B6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 w:bidi="fa-IR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 w:bidi="fa-IR"/>
              </w:rPr>
              <w:t xml:space="preserve">Биография өйрәнү дәресе 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 w:bidi="fa-IR"/>
              </w:rPr>
              <w:t>аңлатмалар белән уку, проблемалы сорауларга җавап бирү, әңгәмә.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2D4F68" w:rsidRDefault="002D4F68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Рассказ Амирхана Еники 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Одинокий гусь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>. /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Ялгыз 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каз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  <w:r w:rsidR="00D36209"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Әмирхан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Еникинең «Ялгыз каз»</w:t>
            </w:r>
            <w:r w:rsidR="00D36209"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хикәясе.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E65E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Хикәянеукуһәманализлау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2D4F68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34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4F68" w:rsidRDefault="002D4F68" w:rsidP="00E65E34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Рассказ А.Еники Ребенок 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/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Бала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хикәясе./</w:t>
            </w:r>
          </w:p>
          <w:p w:rsidR="00D36209" w:rsidRPr="002D4F68" w:rsidRDefault="00D36209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</w:t>
            </w:r>
            <w:r w:rsid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. Еникинең  </w:t>
            </w:r>
            <w:r w:rsidR="002D4F68"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Бала</w:t>
            </w:r>
            <w:r w:rsidR="002D4F68"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Pr="002D4F68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хикәясе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D4F6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Хикәянеукуһәманализлау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7513C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7513C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Литература послевоенного времени и 1960-80-х годов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="002D4F68" w:rsidRPr="007513C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Чтение</w:t>
            </w:r>
            <w:r w:rsidR="002D4F68" w:rsidRPr="002D4F68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рассказов А. Еники.</w:t>
            </w:r>
            <w:r w:rsidR="00D36209" w:rsidRPr="007513C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Ә. Еники хикәяләре</w:t>
            </w:r>
            <w:r w:rsidR="00424844" w:rsidRPr="007513C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н уку</w:t>
            </w:r>
            <w:r w:rsidR="00D36209" w:rsidRPr="007513C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Индивидуаль биремнәр: өйдә укыган хикәяләрнең кыскача эчтәлеген сөйләү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7513C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Литература послевоенного времени и 1960-80-х годов.</w:t>
            </w:r>
            <w:r w:rsidR="00D36209" w:rsidRPr="007513C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Сугыштан соңгы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һәм 1960-80 нче еллар әдәбияты.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конспектлау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7513C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7513C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Жизнь и творчество Хасана Туфана.  Разделение творчества на периоды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.</w:t>
            </w:r>
            <w:r w:rsidR="00D36209" w:rsidRPr="007513C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Хәсән Туфанның тормыш һәм иҗат юлы.  Иҗатының чорларга бүленеше.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Язучының тормыш юлы һәм иҗатын мәгълүмат чыгыганаклары буенча өйрәнү.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7513CF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69BA" w:rsidRDefault="007513CF" w:rsidP="009B69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B69B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Х. Туфан.  Стихи </w:t>
            </w:r>
            <w:r w:rsidR="009B69BA" w:rsidRPr="009B69BA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</w:t>
            </w:r>
            <w:r w:rsidRPr="009B69BA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Чьи руки теплее</w:t>
            </w:r>
            <w:r w:rsidR="009B69BA" w:rsidRPr="009B69B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="009B69BA">
              <w:rPr>
                <w:rFonts w:ascii="Times New Roman" w:hAnsi="Times New Roman"/>
                <w:sz w:val="24"/>
                <w:szCs w:val="24"/>
                <w:lang w:val="tt-RU" w:eastAsia="ru-RU"/>
              </w:rPr>
              <w:t>,</w:t>
            </w:r>
            <w:r w:rsidR="009B69BA"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="009B69B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Дикие гуси</w:t>
            </w:r>
            <w:r w:rsidR="009B69BA" w:rsidRPr="009B69B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/</w:t>
            </w:r>
            <w:r w:rsidR="009B69BA"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="009B69B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Кайсыгызның кулы җылы?</w:t>
            </w:r>
            <w:r w:rsidR="009B69BA"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», «</w:t>
            </w:r>
            <w:r w:rsidR="009B69BA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Киек казлар</w:t>
            </w:r>
            <w:r w:rsidR="009B69BA"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</w:p>
          <w:p w:rsidR="00D36209" w:rsidRPr="00E65E34" w:rsidRDefault="007513CF" w:rsidP="009B69B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B69B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Х.Туфан. «Кайсыгызның кулы җылы?», «Киек казлар»</w:t>
            </w:r>
            <w:r w:rsidR="00D36209" w:rsidRPr="009B69B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шигырьләре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Сәнгат</w:t>
            </w:r>
            <w:r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ь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ле уку,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7513CF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B69BA" w:rsidRDefault="009B69BA" w:rsidP="00E65E34">
            <w:pPr>
              <w:pStyle w:val="a3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9B69B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Послевоенное творчество Х. Туфана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9B69B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Х. Туфанның тоткынлыктан соңгы иҗаты.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</w:t>
            </w:r>
            <w:r w:rsidRPr="007513C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ь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ле уку,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A1C1F" w:rsidRDefault="005A1C1F" w:rsidP="00E65E34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Биография ,</w:t>
            </w:r>
            <w:r w:rsidRPr="005A1C1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творчество  И.Юзеева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D36209" w:rsidRPr="005A1C1F" w:rsidRDefault="00D36209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И .Юзеев</w:t>
            </w:r>
            <w:r w:rsidR="005A1C1F"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ның  тормыш юлы,</w:t>
            </w: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иҗаты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Язучының тормыш юлы һәм иҗатын мәгълүмат чыгыганаклары буенча өйрәнү.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5A1C1F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Творчество И.Юзеева.</w:t>
            </w: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И.</w:t>
            </w:r>
            <w:r w:rsidR="00D36209"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Юзеев иҗаты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ле уку,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5A1C1F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5A1C1F" w:rsidRDefault="005A1C1F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И.Юзеев 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Поэма 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Трое вышли в дальний путь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D36209"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.Юзеев </w:t>
            </w: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Өчәү чыктык ерак юлга</w:t>
            </w:r>
            <w:r w:rsidRPr="009B69BA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поэмасы.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ь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ле уку,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A1C1F" w:rsidRPr="005A1C1F" w:rsidRDefault="005A1C1F" w:rsidP="005A1C1F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A1C1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Жизнь и творчество Аяза Гилязова.Знакомство с произведением А. Гилязова </w:t>
            </w:r>
          </w:p>
          <w:p w:rsidR="005A1C1F" w:rsidRDefault="005A1C1F" w:rsidP="005A1C1F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A1C1F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«В пятницу,вечером». /</w:t>
            </w: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Pr="005A1C1F">
              <w:rPr>
                <w:rFonts w:ascii="Times New Roman" w:hAnsi="Times New Roman"/>
                <w:sz w:val="24"/>
                <w:szCs w:val="24"/>
                <w:lang w:val="tt-RU" w:eastAsia="ru-RU"/>
              </w:rPr>
              <w:t>Җомга көн кич белән»/</w:t>
            </w:r>
          </w:p>
          <w:p w:rsidR="00AF6D00" w:rsidRDefault="00D36209" w:rsidP="005A1C1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Аяз Гыйләҗевның тормыш һәм</w:t>
            </w:r>
            <w:r w:rsidR="005A1C1F"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иҗат юлы.</w:t>
            </w:r>
          </w:p>
          <w:p w:rsidR="00D36209" w:rsidRPr="00E65E34" w:rsidRDefault="005A1C1F" w:rsidP="005A1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А. Гыйләҗевнең  «Җомга көн кич белән»</w:t>
            </w:r>
            <w:r w:rsidR="00D36209"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әсәре белән танышу</w:t>
            </w: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5E3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Язучының тормыш юлы һәм иҗатын мәгълүмат чыгыганаклары буенча өйрәнү.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төзү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чыгышлар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E65E34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төзү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AF6D0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Идея-проблематика в произведении писателя Аяза Гилязова </w:t>
            </w:r>
            <w:r w:rsidRPr="005A1C1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«В пятницу,вечером»/ </w:t>
            </w:r>
            <w:r w:rsidRPr="005A1C1F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Җомга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көн кич белән</w:t>
            </w:r>
            <w:r w:rsidRPr="005A1C1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5A1C1F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А. Гыйләҗевнең  «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Җомга</w:t>
            </w:r>
            <w:r w:rsidR="005A1C1F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көн кич белән»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әсәренең идея 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lastRenderedPageBreak/>
              <w:t>– проблематикасы</w:t>
            </w:r>
            <w:r w:rsidR="00D36209"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Әсәрне уку,  эчтәлеген сөйләү, сорауларга җаваплар бирү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45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6D00" w:rsidRDefault="00AF6D00" w:rsidP="00E65E34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AF6D00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Представление образ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ов в произведении А. Гилязова  </w:t>
            </w:r>
          </w:p>
          <w:p w:rsidR="00AF6D00" w:rsidRDefault="00AF6D00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пятницу вечером</w:t>
            </w: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Pr="00AF6D00">
              <w:rPr>
                <w:rFonts w:ascii="Times New Roman" w:hAnsi="Times New Roman"/>
                <w:sz w:val="24"/>
                <w:szCs w:val="24"/>
                <w:lang w:val="tt-RU" w:eastAsia="ru-RU"/>
              </w:rPr>
              <w:t>Җ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омга көн кич белән</w:t>
            </w: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Pr="00AF6D00">
              <w:rPr>
                <w:rFonts w:ascii="Times New Roman" w:hAnsi="Times New Roman"/>
                <w:sz w:val="24"/>
                <w:szCs w:val="24"/>
                <w:lang w:val="tt-RU" w:eastAsia="ru-RU"/>
              </w:rPr>
              <w:t>/</w:t>
            </w:r>
          </w:p>
          <w:p w:rsidR="00D36209" w:rsidRPr="00AF6D00" w:rsidRDefault="005A1C1F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А. Гыйләҗевнең  «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Җомга</w:t>
            </w: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көн кич белән »ә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сәрендә образлар бирелеше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образларга бәяләмә бирү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6D00" w:rsidRPr="00AF6D00" w:rsidRDefault="00AF6D00" w:rsidP="00AF6D0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Произведение А. Гилязова «В пятницу, вечером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    Анализ произведения. /«Җомга көн кич белән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36209" w:rsidRPr="00AF6D00" w:rsidRDefault="005A1C1F" w:rsidP="00AF6D0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А. Гыйләҗевнең  «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Җомга</w:t>
            </w:r>
            <w:r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көн кич белән»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әсәре</w:t>
            </w:r>
            <w:r w:rsidR="00AF6D00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Әсәргә анализ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  эчтәлеген сөйләү, төп образга бәяләмә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AF6D00" w:rsidRDefault="00AF6D0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Сочинение №4 «Бибинур-национальный образ» </w:t>
            </w:r>
            <w:r w:rsidR="00B0032A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Сочинение №4</w:t>
            </w:r>
            <w:r w:rsidR="005A1C1F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r w:rsidR="00D36209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Бибинур карчык – милли образ</w:t>
            </w:r>
            <w:r w:rsidR="005A1C1F" w:rsidRPr="00AF6D00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43881" w:rsidRDefault="00AF6D00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Обзор жизни и творчества Нури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хана Фаттаха. Роман Н.Фаттаха 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Итиль – река течет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нятие об историческом романе. /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Итил суы ака торур</w:t>
            </w:r>
            <w:r w:rsidRPr="00AF6D00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»/</w:t>
            </w:r>
          </w:p>
          <w:p w:rsidR="005A1C1F" w:rsidRPr="00343881" w:rsidRDefault="00D36209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Нурихан Фәттахның тормыш һәм иҗат юлына күзәтү. 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Фәттахның</w:t>
            </w:r>
            <w:proofErr w:type="spellEnd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«</w:t>
            </w:r>
            <w:proofErr w:type="spellStart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Итил</w:t>
            </w:r>
            <w:proofErr w:type="spellEnd"/>
            <w:r w:rsidR="00C9237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суы</w:t>
            </w:r>
            <w:proofErr w:type="spellEnd"/>
            <w:r w:rsidR="00C9237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ака</w:t>
            </w:r>
            <w:proofErr w:type="spellEnd"/>
            <w:r w:rsidR="00C9237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торур</w:t>
            </w:r>
            <w:proofErr w:type="spellEnd"/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романы.  </w:t>
            </w:r>
            <w:proofErr w:type="spellStart"/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Тарихи</w:t>
            </w:r>
            <w:proofErr w:type="spellEnd"/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турында</w:t>
            </w:r>
            <w:proofErr w:type="spellEnd"/>
            <w:r w:rsidR="00C9237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төшенчә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Язучының тормыш юлы һәм иҗатын мәгълүмат чыгыганаклары буенча өйрәнү.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Сәнгатьле уку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43881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Роман Н.Фаттаха «Итил суы ака торур»Сюжет произведения.</w:t>
            </w: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Н.</w:t>
            </w:r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Фәттахның  «Итил суы ака тору</w:t>
            </w:r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р</w:t>
            </w:r>
            <w:r w:rsidR="005A1C1F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оманы</w:t>
            </w:r>
            <w:r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/</w:t>
            </w:r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Әсәрнең сюжеты.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Сәнгатьле уку, сөйләү. Фикер алышу, бәхәс.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43881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Роман Н.Фаттаха «Итил суы ака торур»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Тема, проблема, идея, пафос, идеал.</w:t>
            </w:r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Н. Фәттахның “Итил суы ака торур” романы. Тема, проблема, идея, па</w:t>
            </w:r>
            <w:proofErr w:type="spellStart"/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фос</w:t>
            </w:r>
            <w:proofErr w:type="spellEnd"/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 идеал.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Сәнгатьле уку, сөйләү. Фикер алышу, бәхәс.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43881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Представление образов в произведении Н.Фаттаха</w:t>
            </w: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«Итил суы ака торур» </w:t>
            </w:r>
            <w:r w:rsidR="00D36209" w:rsidRPr="00343881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Н. Фәттахның “Итил суы ака торур” әсәрендә образлар бирелеше.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Образларга бәяләмә бирү,</w:t>
            </w:r>
            <w:r w:rsidRPr="00E65E3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проблемалы сорауларга мөстәкыйль рәвештә җавап таба белү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43881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Жизнь и творчество Туфана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Миннуллина. Музыкальная драма  </w:t>
            </w: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Платочек</w:t>
            </w: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 /Кулъяулык</w:t>
            </w:r>
            <w:r w:rsidRPr="0034388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»/.</w:t>
            </w:r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Туфан Миңнуллинның т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ормыш һәм иҗат</w:t>
            </w:r>
            <w:r w:rsidR="00E36892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юлы.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Т. Миңнуллинның  «Кулъяулык»</w:t>
            </w:r>
            <w:r w:rsidR="00151C6D"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музыкаль  драмасы.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Әсәр буенча эш: аңлатмалы, рольләргә бүлеп уку.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1C6D" w:rsidRDefault="00151C6D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 –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омпозиция драмы 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Платочек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специфика конфликта. /«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Кулъяулык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/.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Миңнуллинның</w:t>
            </w:r>
            <w:r w:rsidR="00343881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«Кулъяулык</w:t>
            </w:r>
            <w:proofErr w:type="gramStart"/>
            <w:r w:rsidR="00343881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</w:t>
            </w:r>
            <w:proofErr w:type="gramEnd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рамасының</w:t>
            </w:r>
            <w:proofErr w:type="spellEnd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сюжет – </w:t>
            </w:r>
            <w:proofErr w:type="spellStart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композициясе</w:t>
            </w:r>
            <w:proofErr w:type="spellEnd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, конфликт 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үзенчәлеге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Әсәр буенча эш: аңлатмалы, рольләргә бүлеп уку.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151C6D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Языково – стилевые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драмы 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«Платочек». /«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Кулъяулык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/.</w:t>
            </w:r>
            <w:proofErr w:type="gramEnd"/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Миңнуллинның</w:t>
            </w:r>
            <w:proofErr w:type="spellEnd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Кулъяулык</w:t>
            </w:r>
            <w:proofErr w:type="spellEnd"/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драмасының</w:t>
            </w:r>
            <w:proofErr w:type="spellEnd"/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тел – стиль </w:t>
            </w:r>
            <w:proofErr w:type="spellStart"/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чаралары</w:t>
            </w:r>
            <w:proofErr w:type="spellEnd"/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Проблемалы сорауларга мөстәкыйль рәвештә җавап таба белү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151C6D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1C6D" w:rsidRDefault="00151C6D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Внеклассное чтение. Г.</w:t>
            </w:r>
            <w:r w:rsidRPr="00151C6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Баширов </w:t>
            </w:r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Сарут</w:t>
            </w:r>
            <w:proofErr w:type="spellEnd"/>
            <w:r w:rsidRPr="00151C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36209" w:rsidRPr="00151C6D" w:rsidRDefault="00151C6D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Д.т.у. Г.Бәширов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Сарут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1C6D" w:rsidRDefault="00151C6D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151C6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Татарская литература на рубеже ХХ-XXI веков, новая волна.Ход мировой литературы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Хәзерге әдәбият ХХ-ХХI гасыр чигендә татар әдәбиятының тагын бер тапкыр үзгәрүе, яңа дулкын булып күтәрелүе.Дөнья әдәбиятының барышы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конспектлау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151C6D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З. Хаким.  Драма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Немая  кукушка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 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Телсез күке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51C6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/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З.Хәким 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Телсез күке</w:t>
            </w:r>
            <w:r w:rsidRPr="00151C6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="00D36209" w:rsidRPr="00151C6D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драмасы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Сорауларга</w:t>
            </w:r>
            <w:proofErr w:type="spellEnd"/>
            <w:proofErr w:type="gram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биремнәргә</w:t>
            </w:r>
            <w:proofErr w:type="spellEnd"/>
            <w:r w:rsidR="00C90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җавап</w:t>
            </w:r>
            <w:proofErr w:type="spellEnd"/>
            <w:r w:rsidR="00C90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</w:rPr>
              <w:t>бирү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51C6D" w:rsidRDefault="00151C6D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Образы в драме З.Хакима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Немая кукушка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D36209" w:rsidRPr="00234465" w:rsidRDefault="00151C6D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З.Хәким </w:t>
            </w:r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Телсез күке</w:t>
            </w:r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r w:rsidR="00D36209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драмасында образлар .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Мөстәкыйль  укыган әсәр турында сөйләү,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34465" w:rsidRDefault="0023446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Анализ драмы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Немая кукушка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36209" w:rsidRPr="00234465" w:rsidRDefault="00234465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З.Хәким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Телсез күке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r w:rsidR="00D36209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драмасына анализ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Образларга бәяләмә бирү,</w:t>
            </w:r>
            <w:r w:rsidRPr="00E65E3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проблемалы сорауларга мөстәкыйль рәвештә җавап таба белү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34465" w:rsidRDefault="0023446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3446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Обзор жизни и творчества Ф. Садриева.  «Утренний ветерок» – в сокращенном виде. /«Таң җиле»/</w:t>
            </w:r>
          </w:p>
          <w:p w:rsidR="00D36209" w:rsidRPr="00234465" w:rsidRDefault="00D36209" w:rsidP="00E65E3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Ф. Садриевның т</w:t>
            </w:r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ормыш һәм иҗат юлына күзәтү.  </w:t>
            </w:r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Таң җ</w:t>
            </w:r>
            <w:proofErr w:type="gramStart"/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иле</w:t>
            </w:r>
            <w:proofErr w:type="gramEnd"/>
            <w:r w:rsidR="00234465" w:rsidRPr="0023446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23446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23446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Сюжет романа Ф. Садриева </w:t>
            </w:r>
            <w:r w:rsidRPr="0023446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Утренний ветерок</w:t>
            </w:r>
            <w:r w:rsidRPr="0023446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»/«Таң җиле»/</w:t>
            </w:r>
            <w:r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Ф. Садриевның  «Таң җиле»</w:t>
            </w:r>
            <w:r w:rsidR="00D36209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 романының сюжеты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Сәнгат</w:t>
            </w:r>
            <w:r w:rsidRPr="0023446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ь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ле уку ,эчтәлек сөйләү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F85BA5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3353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«Утренний ветерок»Вопросы, свободы личностности,мысли.</w:t>
            </w:r>
            <w:r w:rsidR="00234465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Ф. Садриевның </w:t>
            </w:r>
            <w:r w:rsidR="00234465" w:rsidRPr="0033353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="00234465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Таң җиле</w:t>
            </w:r>
            <w:r w:rsidR="00234465" w:rsidRPr="0033353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="00D36209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романы. Азатлык, шәхесиреге, фикер хөрлеге мәсьәләләре.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Сәнгатьле уку ,эч</w:t>
            </w:r>
            <w:r w:rsidR="00E83A1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тәлек сөйләү, сорауларга җавапла</w:t>
            </w: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 бирү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234465" w:rsidTr="000A71B6">
        <w:trPr>
          <w:trHeight w:val="1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3353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«Утренний ветерок»– подтверждение того, что жизнь личности, внутренний мир превосходит историко-общественные реалии. /«Таң җиле»/</w:t>
            </w:r>
            <w:r w:rsidR="00D36209" w:rsidRPr="0023446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Ф. Садриевның “Таң җиле”  романында психологик башлангычның алга чыгуы аша, шәхес тормышы, эчке дөньясының тарихи – иҗтимагый чынбарлыктан өстен булуын раслау.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344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Укылган әсәр турында сөйләү,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234465" w:rsidTr="000A71B6">
        <w:trPr>
          <w:trHeight w:val="6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3535" w:rsidRDefault="0033353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Внеклассное чтение. Журнал “Ялкын " - мой духовный спутник. Промежуточная аттестационная работа.</w:t>
            </w:r>
          </w:p>
          <w:p w:rsidR="00D36209" w:rsidRPr="00333535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r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.т.у “Ялкын” журналы  - минем рухи юлдашым</w:t>
            </w:r>
            <w:r w:rsidR="002D05FC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 Арадаш аттестация эше</w:t>
            </w:r>
            <w:r w:rsidR="002D05FC"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3353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Жизненный и творчески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й путь Зульфата. Стихотворение «Пепел корней». /</w:t>
            </w: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Тамыр көлләре</w:t>
            </w: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»/</w:t>
            </w:r>
            <w:r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Зөлфәтнең тормыш һәм иҗат юлы. «Тамыр көлләре»</w:t>
            </w:r>
            <w:r w:rsidR="00D36209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шигыре</w:t>
            </w:r>
            <w:r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Сәнгатьле уку,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0A71B6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333535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Стихотворение Зульфата  </w:t>
            </w: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«В чувствах – золотая мелодия 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истьев»). Философская лирика. /</w:t>
            </w: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«Тойгыларда алт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ын яфрак шавы</w:t>
            </w:r>
            <w:r w:rsidRPr="0033353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»/.</w:t>
            </w:r>
            <w:r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Зөлфәтнең «</w:t>
            </w:r>
            <w:r w:rsidR="00D36209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Тойгыларда алтын яфрак шавы</w:t>
            </w:r>
            <w:r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»</w:t>
            </w:r>
            <w:r w:rsidR="00D36209" w:rsidRPr="00333535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шигыре. Фәлсәфи лирика.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Сәнгат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ьле</w:t>
            </w:r>
            <w:proofErr w:type="spellEnd"/>
            <w:r w:rsidR="00C90265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proofErr w:type="spellStart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уку</w:t>
            </w:r>
            <w:proofErr w:type="spellEnd"/>
            <w:r w:rsidRPr="00E65E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анализ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36209" w:rsidRPr="00E65E34" w:rsidTr="00382008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36209" w:rsidRPr="00333535" w:rsidRDefault="00382008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Повторение и обобщение изученного в 9 классе.</w:t>
            </w:r>
            <w:r w:rsidRPr="0033353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Кабатлау, йомгаклау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3A19" w:rsidRPr="00E65E34" w:rsidRDefault="00E83A1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36209" w:rsidRPr="00E65E34" w:rsidRDefault="00D36209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382008" w:rsidRPr="00E65E34" w:rsidTr="00382008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008" w:rsidRPr="00E65E34" w:rsidRDefault="00382008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E65E3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008" w:rsidRPr="00333535" w:rsidRDefault="00382008" w:rsidP="00E65E3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Повторение и обобщение изученного в 9 классе.</w:t>
            </w:r>
            <w:r w:rsidRPr="0033353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 w:eastAsia="ru-RU"/>
              </w:rPr>
              <w:t>Кабатлау, йомгаклау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008" w:rsidRPr="00E65E34" w:rsidRDefault="00382008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008" w:rsidRPr="00E65E34" w:rsidRDefault="00382008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008" w:rsidRPr="00E65E34" w:rsidRDefault="00382008" w:rsidP="00E65E3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D36209" w:rsidRPr="00E65E34" w:rsidRDefault="00D36209" w:rsidP="00E65E34">
      <w:pPr>
        <w:rPr>
          <w:rFonts w:ascii="Times New Roman" w:hAnsi="Times New Roman" w:cs="Times New Roman"/>
          <w:sz w:val="24"/>
          <w:szCs w:val="24"/>
        </w:rPr>
      </w:pPr>
    </w:p>
    <w:sectPr w:rsidR="00D36209" w:rsidRPr="00E65E34" w:rsidSect="00D36209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C79" w:rsidRDefault="002D2C79" w:rsidP="00312332">
      <w:pPr>
        <w:spacing w:after="0" w:line="240" w:lineRule="auto"/>
      </w:pPr>
      <w:r>
        <w:separator/>
      </w:r>
    </w:p>
  </w:endnote>
  <w:endnote w:type="continuationSeparator" w:id="0">
    <w:p w:rsidR="002D2C79" w:rsidRDefault="002D2C79" w:rsidP="00312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C79" w:rsidRDefault="002D2C79" w:rsidP="00312332">
      <w:pPr>
        <w:spacing w:after="0" w:line="240" w:lineRule="auto"/>
      </w:pPr>
      <w:r>
        <w:separator/>
      </w:r>
    </w:p>
  </w:footnote>
  <w:footnote w:type="continuationSeparator" w:id="0">
    <w:p w:rsidR="002D2C79" w:rsidRDefault="002D2C79" w:rsidP="00312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A6"/>
    <w:multiLevelType w:val="hybridMultilevel"/>
    <w:tmpl w:val="65CC9C4E"/>
    <w:lvl w:ilvl="0" w:tplc="CECAB7D6">
      <w:start w:val="1"/>
      <w:numFmt w:val="decimal"/>
      <w:lvlText w:val="%1."/>
      <w:lvlJc w:val="left"/>
    </w:lvl>
    <w:lvl w:ilvl="1" w:tplc="05B44140">
      <w:numFmt w:val="decimal"/>
      <w:lvlText w:val=""/>
      <w:lvlJc w:val="left"/>
    </w:lvl>
    <w:lvl w:ilvl="2" w:tplc="A10E344C">
      <w:numFmt w:val="decimal"/>
      <w:lvlText w:val=""/>
      <w:lvlJc w:val="left"/>
    </w:lvl>
    <w:lvl w:ilvl="3" w:tplc="95FC93B6">
      <w:numFmt w:val="decimal"/>
      <w:lvlText w:val=""/>
      <w:lvlJc w:val="left"/>
    </w:lvl>
    <w:lvl w:ilvl="4" w:tplc="54246614">
      <w:numFmt w:val="decimal"/>
      <w:lvlText w:val=""/>
      <w:lvlJc w:val="left"/>
    </w:lvl>
    <w:lvl w:ilvl="5" w:tplc="685047D2">
      <w:numFmt w:val="decimal"/>
      <w:lvlText w:val=""/>
      <w:lvlJc w:val="left"/>
    </w:lvl>
    <w:lvl w:ilvl="6" w:tplc="9894DAC8">
      <w:numFmt w:val="decimal"/>
      <w:lvlText w:val=""/>
      <w:lvlJc w:val="left"/>
    </w:lvl>
    <w:lvl w:ilvl="7" w:tplc="D5AE2A38">
      <w:numFmt w:val="decimal"/>
      <w:lvlText w:val=""/>
      <w:lvlJc w:val="left"/>
    </w:lvl>
    <w:lvl w:ilvl="8" w:tplc="1536F5AE">
      <w:numFmt w:val="decimal"/>
      <w:lvlText w:val=""/>
      <w:lvlJc w:val="left"/>
    </w:lvl>
  </w:abstractNum>
  <w:abstractNum w:abstractNumId="1">
    <w:nsid w:val="0000701F"/>
    <w:multiLevelType w:val="hybridMultilevel"/>
    <w:tmpl w:val="C6EA743E"/>
    <w:lvl w:ilvl="0" w:tplc="07DE0E5C">
      <w:start w:val="11"/>
      <w:numFmt w:val="decimal"/>
      <w:lvlText w:val="%1."/>
      <w:lvlJc w:val="left"/>
    </w:lvl>
    <w:lvl w:ilvl="1" w:tplc="26D63690">
      <w:numFmt w:val="decimal"/>
      <w:lvlText w:val=""/>
      <w:lvlJc w:val="left"/>
    </w:lvl>
    <w:lvl w:ilvl="2" w:tplc="B0FEAA58">
      <w:numFmt w:val="decimal"/>
      <w:lvlText w:val=""/>
      <w:lvlJc w:val="left"/>
    </w:lvl>
    <w:lvl w:ilvl="3" w:tplc="7EF4C50A">
      <w:numFmt w:val="decimal"/>
      <w:lvlText w:val=""/>
      <w:lvlJc w:val="left"/>
    </w:lvl>
    <w:lvl w:ilvl="4" w:tplc="8DE29926">
      <w:numFmt w:val="decimal"/>
      <w:lvlText w:val=""/>
      <w:lvlJc w:val="left"/>
    </w:lvl>
    <w:lvl w:ilvl="5" w:tplc="E78A20D4">
      <w:numFmt w:val="decimal"/>
      <w:lvlText w:val=""/>
      <w:lvlJc w:val="left"/>
    </w:lvl>
    <w:lvl w:ilvl="6" w:tplc="C4B61A44">
      <w:numFmt w:val="decimal"/>
      <w:lvlText w:val=""/>
      <w:lvlJc w:val="left"/>
    </w:lvl>
    <w:lvl w:ilvl="7" w:tplc="01543656">
      <w:numFmt w:val="decimal"/>
      <w:lvlText w:val=""/>
      <w:lvlJc w:val="left"/>
    </w:lvl>
    <w:lvl w:ilvl="8" w:tplc="F7B44062">
      <w:numFmt w:val="decimal"/>
      <w:lvlText w:val=""/>
      <w:lvlJc w:val="left"/>
    </w:lvl>
  </w:abstractNum>
  <w:abstractNum w:abstractNumId="2">
    <w:nsid w:val="044A3D3C"/>
    <w:multiLevelType w:val="multilevel"/>
    <w:tmpl w:val="AD728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2C1C23"/>
    <w:multiLevelType w:val="multilevel"/>
    <w:tmpl w:val="2F6E18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C294A"/>
    <w:multiLevelType w:val="hybridMultilevel"/>
    <w:tmpl w:val="9114517E"/>
    <w:lvl w:ilvl="0" w:tplc="A32C721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F1146C7"/>
    <w:multiLevelType w:val="hybridMultilevel"/>
    <w:tmpl w:val="F2D8CA04"/>
    <w:lvl w:ilvl="0" w:tplc="BB90F558">
      <w:start w:val="5"/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73AB3479"/>
    <w:multiLevelType w:val="hybridMultilevel"/>
    <w:tmpl w:val="9EB65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F3F"/>
    <w:rsid w:val="00033AE9"/>
    <w:rsid w:val="0003636B"/>
    <w:rsid w:val="000A199D"/>
    <w:rsid w:val="000A2413"/>
    <w:rsid w:val="000A71B6"/>
    <w:rsid w:val="000B3FB8"/>
    <w:rsid w:val="00113BF9"/>
    <w:rsid w:val="00131DD1"/>
    <w:rsid w:val="00151C6D"/>
    <w:rsid w:val="001541C8"/>
    <w:rsid w:val="00197743"/>
    <w:rsid w:val="001B1F7E"/>
    <w:rsid w:val="001D741D"/>
    <w:rsid w:val="001F24C4"/>
    <w:rsid w:val="0021089D"/>
    <w:rsid w:val="0021763C"/>
    <w:rsid w:val="0023279C"/>
    <w:rsid w:val="00234465"/>
    <w:rsid w:val="002364AE"/>
    <w:rsid w:val="002408F2"/>
    <w:rsid w:val="00291077"/>
    <w:rsid w:val="00291EF2"/>
    <w:rsid w:val="00292BCF"/>
    <w:rsid w:val="002B07F2"/>
    <w:rsid w:val="002D05FC"/>
    <w:rsid w:val="002D2C79"/>
    <w:rsid w:val="002D41D1"/>
    <w:rsid w:val="002D4F68"/>
    <w:rsid w:val="002D6751"/>
    <w:rsid w:val="002F53C0"/>
    <w:rsid w:val="003072A9"/>
    <w:rsid w:val="00312332"/>
    <w:rsid w:val="00333535"/>
    <w:rsid w:val="00343881"/>
    <w:rsid w:val="00350DC9"/>
    <w:rsid w:val="00382008"/>
    <w:rsid w:val="00392465"/>
    <w:rsid w:val="0039576C"/>
    <w:rsid w:val="003B667F"/>
    <w:rsid w:val="00405420"/>
    <w:rsid w:val="0040648E"/>
    <w:rsid w:val="00424844"/>
    <w:rsid w:val="00432216"/>
    <w:rsid w:val="00472F3F"/>
    <w:rsid w:val="004A43D7"/>
    <w:rsid w:val="004D0B5C"/>
    <w:rsid w:val="004E3B63"/>
    <w:rsid w:val="00502F51"/>
    <w:rsid w:val="005343B8"/>
    <w:rsid w:val="0055772B"/>
    <w:rsid w:val="005A1C1F"/>
    <w:rsid w:val="005E33F5"/>
    <w:rsid w:val="006646FB"/>
    <w:rsid w:val="00695D52"/>
    <w:rsid w:val="006B4FEB"/>
    <w:rsid w:val="006B56CA"/>
    <w:rsid w:val="006C5D30"/>
    <w:rsid w:val="006F1B82"/>
    <w:rsid w:val="00711458"/>
    <w:rsid w:val="00711F59"/>
    <w:rsid w:val="00737DBD"/>
    <w:rsid w:val="0074256D"/>
    <w:rsid w:val="00743B0B"/>
    <w:rsid w:val="007513CF"/>
    <w:rsid w:val="00754920"/>
    <w:rsid w:val="007569F1"/>
    <w:rsid w:val="00770DEA"/>
    <w:rsid w:val="00794FF9"/>
    <w:rsid w:val="007A7876"/>
    <w:rsid w:val="007B204C"/>
    <w:rsid w:val="007D0191"/>
    <w:rsid w:val="007D420B"/>
    <w:rsid w:val="007D6D32"/>
    <w:rsid w:val="007E2686"/>
    <w:rsid w:val="007E79FB"/>
    <w:rsid w:val="007F1576"/>
    <w:rsid w:val="0080330E"/>
    <w:rsid w:val="00803E63"/>
    <w:rsid w:val="008063B1"/>
    <w:rsid w:val="00807739"/>
    <w:rsid w:val="00815CFB"/>
    <w:rsid w:val="00833110"/>
    <w:rsid w:val="00840E24"/>
    <w:rsid w:val="00862180"/>
    <w:rsid w:val="00884DF3"/>
    <w:rsid w:val="008A23DB"/>
    <w:rsid w:val="008A3A89"/>
    <w:rsid w:val="008F493A"/>
    <w:rsid w:val="00936340"/>
    <w:rsid w:val="00937379"/>
    <w:rsid w:val="00962D01"/>
    <w:rsid w:val="00965D92"/>
    <w:rsid w:val="00977650"/>
    <w:rsid w:val="009B4A04"/>
    <w:rsid w:val="009B69BA"/>
    <w:rsid w:val="009C2312"/>
    <w:rsid w:val="009E16FF"/>
    <w:rsid w:val="009F6036"/>
    <w:rsid w:val="00A44D21"/>
    <w:rsid w:val="00A81546"/>
    <w:rsid w:val="00A828AE"/>
    <w:rsid w:val="00AD56EA"/>
    <w:rsid w:val="00AD7EE9"/>
    <w:rsid w:val="00AE1467"/>
    <w:rsid w:val="00AF5EAE"/>
    <w:rsid w:val="00AF6D00"/>
    <w:rsid w:val="00B0032A"/>
    <w:rsid w:val="00B25343"/>
    <w:rsid w:val="00B267E1"/>
    <w:rsid w:val="00B60A2A"/>
    <w:rsid w:val="00B8456E"/>
    <w:rsid w:val="00BA50EC"/>
    <w:rsid w:val="00BB40B5"/>
    <w:rsid w:val="00BE2CDB"/>
    <w:rsid w:val="00C00709"/>
    <w:rsid w:val="00C07A86"/>
    <w:rsid w:val="00C24E4F"/>
    <w:rsid w:val="00C302DB"/>
    <w:rsid w:val="00C54A40"/>
    <w:rsid w:val="00C90265"/>
    <w:rsid w:val="00C9237F"/>
    <w:rsid w:val="00CB1004"/>
    <w:rsid w:val="00CE15D7"/>
    <w:rsid w:val="00D0303C"/>
    <w:rsid w:val="00D25EAA"/>
    <w:rsid w:val="00D36209"/>
    <w:rsid w:val="00D50661"/>
    <w:rsid w:val="00D552BD"/>
    <w:rsid w:val="00D97122"/>
    <w:rsid w:val="00E3427E"/>
    <w:rsid w:val="00E36892"/>
    <w:rsid w:val="00E46C97"/>
    <w:rsid w:val="00E65E34"/>
    <w:rsid w:val="00E757BC"/>
    <w:rsid w:val="00E83A19"/>
    <w:rsid w:val="00E95405"/>
    <w:rsid w:val="00EB11F0"/>
    <w:rsid w:val="00EF09F0"/>
    <w:rsid w:val="00EF6DDD"/>
    <w:rsid w:val="00F05938"/>
    <w:rsid w:val="00F21189"/>
    <w:rsid w:val="00F23230"/>
    <w:rsid w:val="00F5160D"/>
    <w:rsid w:val="00F6031E"/>
    <w:rsid w:val="00F70CC3"/>
    <w:rsid w:val="00F85BA5"/>
    <w:rsid w:val="00FA4677"/>
    <w:rsid w:val="00FA6E9B"/>
    <w:rsid w:val="00FC37E8"/>
    <w:rsid w:val="00FE5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362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D7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E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12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2332"/>
  </w:style>
  <w:style w:type="paragraph" w:styleId="a9">
    <w:name w:val="footer"/>
    <w:basedOn w:val="a"/>
    <w:link w:val="aa"/>
    <w:uiPriority w:val="99"/>
    <w:unhideWhenUsed/>
    <w:rsid w:val="00312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2332"/>
  </w:style>
  <w:style w:type="paragraph" w:styleId="ab">
    <w:name w:val="Normal (Web)"/>
    <w:basedOn w:val="a"/>
    <w:uiPriority w:val="99"/>
    <w:semiHidden/>
    <w:unhideWhenUsed/>
    <w:rsid w:val="003B667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3B667F"/>
  </w:style>
  <w:style w:type="paragraph" w:styleId="ac">
    <w:name w:val="List Paragraph"/>
    <w:basedOn w:val="a"/>
    <w:uiPriority w:val="34"/>
    <w:qFormat/>
    <w:rsid w:val="003B66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362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D7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E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12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2332"/>
  </w:style>
  <w:style w:type="paragraph" w:styleId="a9">
    <w:name w:val="footer"/>
    <w:basedOn w:val="a"/>
    <w:link w:val="aa"/>
    <w:uiPriority w:val="99"/>
    <w:unhideWhenUsed/>
    <w:rsid w:val="00312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2332"/>
  </w:style>
  <w:style w:type="paragraph" w:styleId="ab">
    <w:name w:val="Normal (Web)"/>
    <w:basedOn w:val="a"/>
    <w:uiPriority w:val="99"/>
    <w:semiHidden/>
    <w:unhideWhenUsed/>
    <w:rsid w:val="003B667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3B667F"/>
  </w:style>
  <w:style w:type="paragraph" w:styleId="ac">
    <w:name w:val="List Paragraph"/>
    <w:basedOn w:val="a"/>
    <w:uiPriority w:val="34"/>
    <w:qFormat/>
    <w:rsid w:val="003B6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3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CE52-3E10-417E-9A90-B8798C2A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9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Илсея</cp:lastModifiedBy>
  <cp:revision>93</cp:revision>
  <cp:lastPrinted>2020-09-21T09:19:00Z</cp:lastPrinted>
  <dcterms:created xsi:type="dcterms:W3CDTF">2018-08-31T18:48:00Z</dcterms:created>
  <dcterms:modified xsi:type="dcterms:W3CDTF">2022-10-11T07:07:00Z</dcterms:modified>
</cp:coreProperties>
</file>